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B" w:rsidRDefault="0097115B" w:rsidP="0097115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第</w:t>
      </w:r>
      <w:r>
        <w:rPr>
          <w:color w:val="002A80"/>
          <w:sz w:val="34"/>
          <w:szCs w:val="34"/>
        </w:rPr>
        <w:t>112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章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兰经》的三分之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一</w:t>
      </w:r>
    </w:p>
    <w:p w:rsidR="0097115B" w:rsidRDefault="0097115B" w:rsidP="0097115B">
      <w:pPr>
        <w:jc w:val="center"/>
      </w:pPr>
      <w:r>
        <w:rPr>
          <w:noProof/>
        </w:rPr>
        <w:drawing>
          <wp:inline distT="0" distB="0" distL="0" distR="0" wp14:anchorId="68B36473" wp14:editId="45217ED2">
            <wp:extent cx="2667000" cy="2311400"/>
            <wp:effectExtent l="0" t="0" r="0" b="0"/>
            <wp:docPr id="32" name="Picture 32" descr="http://www.islamreligion.com/articles/images/Chapter_112_-_One_Third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islamreligion.com/articles/images/Chapter_112_-_One_Third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 w:firstLine="600"/>
        <w:rPr>
          <w:b/>
          <w:bCs/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奉至仁至慈的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主之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名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</w:t>
      </w:r>
      <w:proofErr w:type="gramStart"/>
      <w:r>
        <w:rPr>
          <w:b/>
          <w:bCs/>
          <w:color w:val="000000"/>
          <w:sz w:val="26"/>
          <w:szCs w:val="26"/>
        </w:rPr>
        <w:t>: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独一的主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2. 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主是万物所仰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赖的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没有被生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4. 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有任何物可以做他的匹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(1)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，他是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真主，独一的主。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这节经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文象征着安拉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对一神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一的肯定，因此，首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节经文是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先知的命令，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阅读或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颂读这节经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文都是在确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认安拉的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一。山脉可以有最高峰珠穆朗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峰，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有其他山峰和它相似。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于安拉，也没有万物和他相似。所有的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体都可以分割成若干部分，而安拉是完整的独一，是不可分割的。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(2)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主，万物所仰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赖的。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在他的自足。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换句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话说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，所有的被造物都需要依靠他者来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满足需求。安拉不需要万物，因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为没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有什么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有利或有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损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于安拉的完美。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这个自足的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们思考他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功修的目的和用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。大多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数人做礼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拜，以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为是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求安拉的喜悦。人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造的目的是崇拜安拉，所有人都需要崇拜他。他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们没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有需求。人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类需要崇拜和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美安拉，服从安拉的法度是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类自己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今后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两世成功的关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(3)</w:t>
      </w:r>
      <w:r>
        <w:rPr>
          <w:color w:val="000000"/>
          <w:sz w:val="14"/>
          <w:szCs w:val="14"/>
          <w:lang w:eastAsia="zh-CN"/>
        </w:rPr>
        <w:t>   </w:t>
      </w:r>
      <w:r>
        <w:rPr>
          <w:rStyle w:val="apple-converted-space"/>
          <w:color w:val="000000"/>
          <w:sz w:val="14"/>
          <w:szCs w:val="14"/>
          <w:lang w:eastAsia="zh-CN"/>
        </w:rPr>
        <w:t> 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有生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产，也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有被生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这节经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文描述了安拉独一的另一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方面。虚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假宗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教通常把神人格化，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附上人和物的特点或形象。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这节经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文首先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谈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到人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类和其他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物的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两个最明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的特点：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诞生和繁衍。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他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没有生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产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lastRenderedPageBreak/>
        <w:t>，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为没有万物像他。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婴儿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由父母受精卵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发育而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也是他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们与父母外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和特征相似的原因。如果神生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产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会有神像他，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这与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他的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独一性相矛盾。从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生后代通常需要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类似的雌性伴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的角度，全能的安拉同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样否定了有生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产这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念。也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从不适宜的角度否定了有生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产这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观念，因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有后代就意味着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贬损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为创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造者的身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份。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经文反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了安拉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造万物同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样能有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子嗣的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说法，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为这不符合神的特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性，因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为那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话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就和被造物相似了。人需要有后代延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续人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继续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与繁衍。安拉描述自足否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认这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一可能性。</w:t>
      </w: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也没有被生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产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巧妙的否定了耶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是神的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观念，因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也是被生出的。因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为神要生出的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，就一定首先不会存在，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也与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神永恒存在的基本特性相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违背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(4)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有任何物可以做他的匹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安拉重述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篇来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束本章。神是独一的，那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万物不似他。如果万物不似他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么唯独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他是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独一的。如果唯独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他是自足的，万物都需要他，那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么万物都不能与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他相匹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敌。如果他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有后代，也没有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生出他，就没有什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可以和他匹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万物都是在不存在的状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态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之后才存在的。万物都有相似的物，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称之配偶，都有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似的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东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西，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敌。如果造物主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自一个种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，他就有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似的和匹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7115B" w:rsidRDefault="0097115B" w:rsidP="0097115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因此，本章包含仁慈主的宗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和描述，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是安拉的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启示，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斥那些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他的外在、形式、起源和繁衍的描述。比如，有些人做一些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像和雕塑，有些人崇拜安拉之外的，有些人把一部分被造物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于安拉，都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声称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些是安拉的特点。但是，万物不似他，不似他的特点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和他的神圣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性。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ko-KR"/>
        </w:rPr>
        <w:t xml:space="preserve">  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b/>
          <w:bCs/>
          <w:color w:val="000000"/>
          <w:sz w:val="26"/>
          <w:szCs w:val="26"/>
          <w:lang w:eastAsia="ko-KR"/>
        </w:rPr>
        <w:t>: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他是真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主，是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独一的主。</w:t>
      </w:r>
      <w:r>
        <w:rPr>
          <w:b/>
          <w:bCs/>
          <w:color w:val="000000"/>
          <w:sz w:val="26"/>
          <w:szCs w:val="26"/>
          <w:lang w:eastAsia="ko-KR"/>
        </w:rPr>
        <w:t xml:space="preserve"> </w:t>
      </w:r>
      <w:r>
        <w:rPr>
          <w:b/>
          <w:bCs/>
          <w:color w:val="000000"/>
          <w:sz w:val="26"/>
          <w:szCs w:val="26"/>
        </w:rPr>
        <w:t>(1)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主是万物所仰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赖的。</w:t>
      </w:r>
      <w:r>
        <w:rPr>
          <w:b/>
          <w:bCs/>
          <w:color w:val="000000"/>
          <w:sz w:val="26"/>
          <w:szCs w:val="26"/>
        </w:rPr>
        <w:t xml:space="preserve"> (2)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没有被生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(3)</w:t>
      </w:r>
    </w:p>
    <w:p w:rsidR="0097115B" w:rsidRDefault="0097115B" w:rsidP="0097115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有任何物可以做他的匹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敌。</w:t>
      </w:r>
      <w:r>
        <w:rPr>
          <w:b/>
          <w:bCs/>
          <w:color w:val="000000"/>
          <w:sz w:val="26"/>
          <w:szCs w:val="26"/>
        </w:rPr>
        <w:t xml:space="preserve"> (4)</w:t>
      </w:r>
    </w:p>
    <w:p w:rsidR="0097115B" w:rsidRDefault="0097115B" w:rsidP="0097115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注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释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color w:val="000000"/>
          <w:sz w:val="26"/>
          <w:szCs w:val="26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表示一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个声明，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所信仰和知道的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他是安拉，独一的主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。意味着独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一是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对他的肯定，他是唯一完美，他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有最完美的尊名和完美的属性，他至上无比，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(2)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真主是万物所仰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赖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的”，他是所有被造物需要的。地上和地下的所有生物都需要安拉的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养。他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们寻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求安拉的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给予，</w:t>
      </w: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求安拉的关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注，因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性完美，他的知完美，他的忍耐完美，他的怜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悯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完美。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(3)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产，也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有被生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产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的完美，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绝对完美，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有任何需求。</w:t>
      </w:r>
    </w:p>
    <w:p w:rsidR="0097115B" w:rsidRDefault="0097115B" w:rsidP="0097115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(4)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有任何物可以做他的匹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，他的尊名，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属性和需求也都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净与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一切的不完美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属性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97115B" w:rsidRDefault="0097115B" w:rsidP="0097115B">
      <w:pPr>
        <w:pStyle w:val="w-body-text-1"/>
        <w:shd w:val="clear" w:color="auto" w:fill="E1F4FD"/>
        <w:spacing w:before="0" w:beforeAutospacing="0" w:after="160" w:afterAutospacing="0"/>
        <w:ind w:right="-21" w:firstLine="485"/>
        <w:rPr>
          <w:color w:val="000000"/>
          <w:sz w:val="26"/>
          <w:szCs w:val="26"/>
        </w:rPr>
      </w:pPr>
      <w:r>
        <w:rPr>
          <w:rFonts w:ascii="Batang" w:eastAsia="Batang" w:hAnsi="Batang" w:hint="eastAsia"/>
          <w:color w:val="000000"/>
          <w:lang w:eastAsia="zh-CN"/>
        </w:rPr>
        <w:t>因此</w:t>
      </w:r>
      <w:r>
        <w:rPr>
          <w:rFonts w:ascii="PMingLiU" w:eastAsia="PMingLiU" w:hAnsi="PMingLiU" w:cs="PMingLiU" w:hint="eastAsia"/>
          <w:color w:val="000000"/>
          <w:lang w:eastAsia="zh-CN"/>
        </w:rPr>
        <w:t>这</w:t>
      </w:r>
      <w:r>
        <w:rPr>
          <w:rFonts w:ascii="Batang" w:eastAsia="Batang" w:hAnsi="Batang" w:cs="Batang" w:hint="eastAsia"/>
          <w:color w:val="000000"/>
          <w:lang w:eastAsia="zh-CN"/>
        </w:rPr>
        <w:t>一章确立了安拉的完美</w:t>
      </w:r>
      <w:r>
        <w:rPr>
          <w:rFonts w:ascii="MS Mincho" w:eastAsia="MS Mincho" w:hAnsi="MS Mincho" w:cs="MS Mincho" w:hint="eastAsia"/>
          <w:color w:val="000000"/>
          <w:lang w:eastAsia="zh-CN"/>
        </w:rPr>
        <w:t>独</w:t>
      </w:r>
      <w:r>
        <w:rPr>
          <w:rFonts w:ascii="Batang" w:eastAsia="Batang" w:hAnsi="Batang" w:cs="Batang" w:hint="eastAsia"/>
          <w:color w:val="000000"/>
          <w:lang w:eastAsia="zh-CN"/>
        </w:rPr>
        <w:t>一</w:t>
      </w:r>
      <w:r>
        <w:rPr>
          <w:rFonts w:ascii="Batang" w:eastAsia="Batang" w:hAnsi="Batang" w:hint="eastAsia"/>
          <w:color w:val="000000"/>
          <w:lang w:eastAsia="zh-CN"/>
        </w:rPr>
        <w:t>。</w:t>
      </w:r>
    </w:p>
    <w:p w:rsidR="00CF0789" w:rsidRPr="0097115B" w:rsidRDefault="00CF0789" w:rsidP="0097115B">
      <w:bookmarkStart w:id="0" w:name="_GoBack"/>
      <w:bookmarkEnd w:id="0"/>
    </w:p>
    <w:sectPr w:rsidR="00CF0789" w:rsidRPr="009711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E2A7E"/>
    <w:rsid w:val="000F2883"/>
    <w:rsid w:val="001116F7"/>
    <w:rsid w:val="00161A45"/>
    <w:rsid w:val="00181255"/>
    <w:rsid w:val="001B4F5B"/>
    <w:rsid w:val="0027032C"/>
    <w:rsid w:val="00277D4F"/>
    <w:rsid w:val="002B780A"/>
    <w:rsid w:val="002E7362"/>
    <w:rsid w:val="00305DB0"/>
    <w:rsid w:val="00341D91"/>
    <w:rsid w:val="003569FA"/>
    <w:rsid w:val="003F7365"/>
    <w:rsid w:val="004164FC"/>
    <w:rsid w:val="004561A5"/>
    <w:rsid w:val="004C762A"/>
    <w:rsid w:val="004D245C"/>
    <w:rsid w:val="004F3EB6"/>
    <w:rsid w:val="005645B5"/>
    <w:rsid w:val="005B0145"/>
    <w:rsid w:val="005C69F1"/>
    <w:rsid w:val="005C6C26"/>
    <w:rsid w:val="005D58C9"/>
    <w:rsid w:val="00683B4F"/>
    <w:rsid w:val="006E24AF"/>
    <w:rsid w:val="006F3F17"/>
    <w:rsid w:val="006F76EA"/>
    <w:rsid w:val="007A2259"/>
    <w:rsid w:val="007B35E2"/>
    <w:rsid w:val="00895929"/>
    <w:rsid w:val="00954C9C"/>
    <w:rsid w:val="0096092C"/>
    <w:rsid w:val="0097115B"/>
    <w:rsid w:val="00973145"/>
    <w:rsid w:val="009A44D4"/>
    <w:rsid w:val="009F36EE"/>
    <w:rsid w:val="00A05A5B"/>
    <w:rsid w:val="00A32010"/>
    <w:rsid w:val="00A96BD0"/>
    <w:rsid w:val="00AA6F71"/>
    <w:rsid w:val="00AD7C6F"/>
    <w:rsid w:val="00B17F1F"/>
    <w:rsid w:val="00B252EC"/>
    <w:rsid w:val="00B87CF5"/>
    <w:rsid w:val="00C02C7E"/>
    <w:rsid w:val="00C85F04"/>
    <w:rsid w:val="00CF0789"/>
    <w:rsid w:val="00D016C1"/>
    <w:rsid w:val="00D0409A"/>
    <w:rsid w:val="00E00FF4"/>
    <w:rsid w:val="00E8477A"/>
    <w:rsid w:val="00ED205F"/>
    <w:rsid w:val="00F7538B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2014-08-09T16:24:00Z</cp:lastPrinted>
  <dcterms:created xsi:type="dcterms:W3CDTF">2014-08-09T16:25:00Z</dcterms:created>
  <dcterms:modified xsi:type="dcterms:W3CDTF">2014-08-09T16:25:00Z</dcterms:modified>
</cp:coreProperties>
</file>